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87EE" w14:textId="3564D783" w:rsidR="005438A7" w:rsidRDefault="005438A7" w:rsidP="00DB197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5664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令和</w:t>
      </w:r>
      <w:r w:rsidR="0055664F">
        <w:rPr>
          <w:rFonts w:ascii="ＭＳ 明朝" w:eastAsia="ＭＳ 明朝" w:hAnsi="ＭＳ 明朝" w:hint="eastAsia"/>
          <w:sz w:val="22"/>
        </w:rPr>
        <w:t xml:space="preserve">　</w:t>
      </w:r>
      <w:r w:rsidRPr="0055664F">
        <w:rPr>
          <w:rFonts w:ascii="ＭＳ 明朝" w:eastAsia="ＭＳ 明朝" w:hAnsi="ＭＳ 明朝" w:hint="eastAsia"/>
          <w:sz w:val="22"/>
        </w:rPr>
        <w:t>３年</w:t>
      </w:r>
      <w:r w:rsidR="0055664F">
        <w:rPr>
          <w:rFonts w:ascii="ＭＳ 明朝" w:eastAsia="ＭＳ 明朝" w:hAnsi="ＭＳ 明朝" w:hint="eastAsia"/>
          <w:sz w:val="22"/>
        </w:rPr>
        <w:t xml:space="preserve">　</w:t>
      </w:r>
      <w:r w:rsidRPr="0055664F">
        <w:rPr>
          <w:rFonts w:ascii="ＭＳ 明朝" w:eastAsia="ＭＳ 明朝" w:hAnsi="ＭＳ 明朝" w:hint="eastAsia"/>
          <w:sz w:val="22"/>
        </w:rPr>
        <w:t>２月</w:t>
      </w:r>
      <w:r w:rsidR="0055664F">
        <w:rPr>
          <w:rFonts w:ascii="ＭＳ 明朝" w:eastAsia="ＭＳ 明朝" w:hAnsi="ＭＳ 明朝" w:hint="eastAsia"/>
          <w:sz w:val="22"/>
        </w:rPr>
        <w:t xml:space="preserve">　</w:t>
      </w:r>
      <w:r w:rsidRPr="0055664F">
        <w:rPr>
          <w:rFonts w:ascii="ＭＳ 明朝" w:eastAsia="ＭＳ 明朝" w:hAnsi="ＭＳ 明朝" w:hint="eastAsia"/>
          <w:sz w:val="22"/>
        </w:rPr>
        <w:t>１日</w:t>
      </w:r>
    </w:p>
    <w:p w14:paraId="78AC8AE3" w14:textId="77777777" w:rsidR="001B5533" w:rsidRPr="0055664F" w:rsidRDefault="001B5533" w:rsidP="00DB1972">
      <w:pPr>
        <w:rPr>
          <w:rFonts w:ascii="ＭＳ 明朝" w:eastAsia="ＭＳ 明朝" w:hAnsi="ＭＳ 明朝" w:hint="eastAsia"/>
          <w:sz w:val="22"/>
        </w:rPr>
      </w:pPr>
    </w:p>
    <w:p w14:paraId="5979E153" w14:textId="0E591F8D" w:rsidR="00DB1972" w:rsidRDefault="00DB1972" w:rsidP="00DB1972">
      <w:pPr>
        <w:rPr>
          <w:rFonts w:ascii="ＭＳ 明朝" w:eastAsia="ＭＳ 明朝" w:hAnsi="ＭＳ 明朝"/>
          <w:sz w:val="22"/>
        </w:rPr>
      </w:pPr>
      <w:r w:rsidRPr="0055664F">
        <w:rPr>
          <w:rFonts w:ascii="ＭＳ 明朝" w:eastAsia="ＭＳ 明朝" w:hAnsi="ＭＳ 明朝" w:hint="eastAsia"/>
          <w:sz w:val="22"/>
        </w:rPr>
        <w:t xml:space="preserve">　　</w:t>
      </w:r>
      <w:r w:rsidR="004B3214">
        <w:rPr>
          <w:rFonts w:ascii="ＭＳ 明朝" w:eastAsia="ＭＳ 明朝" w:hAnsi="ＭＳ 明朝" w:hint="eastAsia"/>
          <w:sz w:val="22"/>
        </w:rPr>
        <w:t>熊本県内の</w:t>
      </w:r>
      <w:r w:rsidRPr="0055664F">
        <w:rPr>
          <w:rFonts w:ascii="ＭＳ 明朝" w:eastAsia="ＭＳ 明朝" w:hAnsi="ＭＳ 明朝" w:hint="eastAsia"/>
          <w:sz w:val="22"/>
        </w:rPr>
        <w:t>医療機関の皆様へ</w:t>
      </w:r>
    </w:p>
    <w:p w14:paraId="0C1C2C15" w14:textId="77777777" w:rsidR="001B5533" w:rsidRPr="0055664F" w:rsidRDefault="001B5533" w:rsidP="00DB1972">
      <w:pPr>
        <w:rPr>
          <w:rFonts w:ascii="ＭＳ 明朝" w:eastAsia="ＭＳ 明朝" w:hAnsi="ＭＳ 明朝" w:hint="eastAsia"/>
          <w:sz w:val="22"/>
        </w:rPr>
      </w:pPr>
    </w:p>
    <w:p w14:paraId="52C444E1" w14:textId="382233B0" w:rsidR="00DB1972" w:rsidRPr="0055664F" w:rsidRDefault="00DB1972" w:rsidP="00DB1972">
      <w:pPr>
        <w:rPr>
          <w:rFonts w:ascii="ＭＳ 明朝" w:eastAsia="ＭＳ 明朝" w:hAnsi="ＭＳ 明朝"/>
          <w:sz w:val="22"/>
        </w:rPr>
      </w:pPr>
      <w:r w:rsidRPr="0055664F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55664F">
        <w:rPr>
          <w:rFonts w:ascii="ＭＳ 明朝" w:eastAsia="ＭＳ 明朝" w:hAnsi="ＭＳ 明朝" w:hint="eastAsia"/>
          <w:sz w:val="22"/>
        </w:rPr>
        <w:t xml:space="preserve">　　</w:t>
      </w:r>
      <w:r w:rsidRPr="0055664F">
        <w:rPr>
          <w:rFonts w:ascii="ＭＳ 明朝" w:eastAsia="ＭＳ 明朝" w:hAnsi="ＭＳ 明朝" w:hint="eastAsia"/>
          <w:sz w:val="22"/>
        </w:rPr>
        <w:t xml:space="preserve">　　　　熊本県医療勤務環境改善支援センター</w:t>
      </w:r>
    </w:p>
    <w:p w14:paraId="1085B621" w14:textId="77777777" w:rsidR="00DB1972" w:rsidRPr="0055664F" w:rsidRDefault="00DB1972" w:rsidP="00DB1972">
      <w:pPr>
        <w:rPr>
          <w:rFonts w:ascii="ＭＳ 明朝" w:eastAsia="ＭＳ 明朝" w:hAnsi="ＭＳ 明朝"/>
          <w:sz w:val="22"/>
        </w:rPr>
      </w:pPr>
    </w:p>
    <w:p w14:paraId="68FC0468" w14:textId="2DFBAC4B" w:rsidR="00F910C9" w:rsidRPr="0055664F" w:rsidRDefault="00A32EB2" w:rsidP="00A32EB2">
      <w:pPr>
        <w:jc w:val="center"/>
        <w:rPr>
          <w:rFonts w:ascii="ＭＳ 明朝" w:eastAsia="ＭＳ 明朝" w:hAnsi="ＭＳ 明朝"/>
          <w:sz w:val="22"/>
        </w:rPr>
      </w:pPr>
      <w:r w:rsidRPr="0055664F">
        <w:rPr>
          <w:rFonts w:ascii="ＭＳ 明朝" w:eastAsia="ＭＳ 明朝" w:hAnsi="ＭＳ 明朝" w:hint="eastAsia"/>
          <w:sz w:val="22"/>
        </w:rPr>
        <w:t>コロナ禍に</w:t>
      </w:r>
      <w:r w:rsidR="005438A7" w:rsidRPr="0055664F">
        <w:rPr>
          <w:rFonts w:ascii="ＭＳ 明朝" w:eastAsia="ＭＳ 明朝" w:hAnsi="ＭＳ 明朝" w:hint="eastAsia"/>
          <w:sz w:val="22"/>
        </w:rPr>
        <w:t>対応す</w:t>
      </w:r>
      <w:r w:rsidRPr="0055664F">
        <w:rPr>
          <w:rFonts w:ascii="ＭＳ 明朝" w:eastAsia="ＭＳ 明朝" w:hAnsi="ＭＳ 明朝" w:hint="eastAsia"/>
          <w:sz w:val="22"/>
        </w:rPr>
        <w:t>る</w:t>
      </w:r>
      <w:r w:rsidR="00A47CF8" w:rsidRPr="0055664F">
        <w:rPr>
          <w:rFonts w:ascii="ＭＳ 明朝" w:eastAsia="ＭＳ 明朝" w:hAnsi="ＭＳ 明朝" w:hint="eastAsia"/>
          <w:sz w:val="22"/>
        </w:rPr>
        <w:t>看護師</w:t>
      </w:r>
      <w:r w:rsidR="005438A7" w:rsidRPr="0055664F">
        <w:rPr>
          <w:rFonts w:ascii="ＭＳ 明朝" w:eastAsia="ＭＳ 明朝" w:hAnsi="ＭＳ 明朝" w:hint="eastAsia"/>
          <w:sz w:val="22"/>
        </w:rPr>
        <w:t>等</w:t>
      </w:r>
      <w:r w:rsidRPr="0055664F">
        <w:rPr>
          <w:rFonts w:ascii="ＭＳ 明朝" w:eastAsia="ＭＳ 明朝" w:hAnsi="ＭＳ 明朝" w:hint="eastAsia"/>
          <w:sz w:val="22"/>
        </w:rPr>
        <w:t>のストレスチェックについて</w:t>
      </w:r>
    </w:p>
    <w:p w14:paraId="40765CA5" w14:textId="6DBFD1AD" w:rsidR="00A32EB2" w:rsidRDefault="00A32EB2">
      <w:pPr>
        <w:rPr>
          <w:rFonts w:ascii="ＭＳ 明朝" w:eastAsia="ＭＳ 明朝" w:hAnsi="ＭＳ 明朝"/>
          <w:sz w:val="22"/>
        </w:rPr>
      </w:pPr>
    </w:p>
    <w:p w14:paraId="72DBC13F" w14:textId="158E938B" w:rsidR="001B5533" w:rsidRPr="0055664F" w:rsidRDefault="001B5533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当センターの事業推進については、日頃、ご理解</w:t>
      </w:r>
      <w:r w:rsidR="0022005E">
        <w:rPr>
          <w:rFonts w:ascii="ＭＳ 明朝" w:eastAsia="ＭＳ 明朝" w:hAnsi="ＭＳ 明朝" w:hint="eastAsia"/>
          <w:sz w:val="22"/>
        </w:rPr>
        <w:t>と</w:t>
      </w:r>
      <w:r>
        <w:rPr>
          <w:rFonts w:ascii="ＭＳ 明朝" w:eastAsia="ＭＳ 明朝" w:hAnsi="ＭＳ 明朝" w:hint="eastAsia"/>
          <w:sz w:val="22"/>
        </w:rPr>
        <w:t>ご協力を賜り誠にありがとうございます。</w:t>
      </w:r>
    </w:p>
    <w:p w14:paraId="276FF6A2" w14:textId="19729245" w:rsidR="00A47CF8" w:rsidRPr="00F71918" w:rsidRDefault="00A32EB2" w:rsidP="00CE2C91">
      <w:pPr>
        <w:rPr>
          <w:rFonts w:ascii="ＭＳ 明朝" w:eastAsia="ＭＳ 明朝" w:hAnsi="ＭＳ 明朝"/>
          <w:sz w:val="22"/>
        </w:rPr>
      </w:pPr>
      <w:r w:rsidRPr="00F71918">
        <w:rPr>
          <w:rFonts w:ascii="ＭＳ 明朝" w:eastAsia="ＭＳ 明朝" w:hAnsi="ＭＳ 明朝" w:hint="eastAsia"/>
          <w:sz w:val="22"/>
        </w:rPr>
        <w:t xml:space="preserve">　</w:t>
      </w:r>
      <w:r w:rsidR="001B5533">
        <w:rPr>
          <w:rFonts w:ascii="ＭＳ 明朝" w:eastAsia="ＭＳ 明朝" w:hAnsi="ＭＳ 明朝" w:hint="eastAsia"/>
          <w:sz w:val="22"/>
        </w:rPr>
        <w:t>さて、</w:t>
      </w:r>
      <w:r w:rsidRPr="00F71918">
        <w:rPr>
          <w:rFonts w:ascii="ＭＳ 明朝" w:eastAsia="ＭＳ 明朝" w:hAnsi="ＭＳ 明朝" w:hint="eastAsia"/>
          <w:sz w:val="22"/>
        </w:rPr>
        <w:t>コロナ禍</w:t>
      </w:r>
      <w:r w:rsidR="00C83F3F" w:rsidRPr="00F71918">
        <w:rPr>
          <w:rFonts w:ascii="ＭＳ 明朝" w:eastAsia="ＭＳ 明朝" w:hAnsi="ＭＳ 明朝" w:hint="eastAsia"/>
          <w:sz w:val="22"/>
        </w:rPr>
        <w:t>に</w:t>
      </w:r>
      <w:r w:rsidR="005438A7">
        <w:rPr>
          <w:rFonts w:ascii="ＭＳ 明朝" w:eastAsia="ＭＳ 明朝" w:hAnsi="ＭＳ 明朝" w:hint="eastAsia"/>
          <w:sz w:val="22"/>
        </w:rPr>
        <w:t>対応</w:t>
      </w:r>
      <w:r w:rsidR="004B3214">
        <w:rPr>
          <w:rFonts w:ascii="ＭＳ 明朝" w:eastAsia="ＭＳ 明朝" w:hAnsi="ＭＳ 明朝" w:hint="eastAsia"/>
          <w:sz w:val="22"/>
        </w:rPr>
        <w:t>している</w:t>
      </w:r>
      <w:r w:rsidRPr="00F71918">
        <w:rPr>
          <w:rFonts w:ascii="ＭＳ 明朝" w:eastAsia="ＭＳ 明朝" w:hAnsi="ＭＳ 明朝" w:hint="eastAsia"/>
          <w:sz w:val="22"/>
        </w:rPr>
        <w:t>医療従事者</w:t>
      </w:r>
      <w:r w:rsidR="005438A7">
        <w:rPr>
          <w:rFonts w:ascii="ＭＳ 明朝" w:eastAsia="ＭＳ 明朝" w:hAnsi="ＭＳ 明朝" w:hint="eastAsia"/>
          <w:sz w:val="22"/>
        </w:rPr>
        <w:t>（</w:t>
      </w:r>
      <w:r w:rsidRPr="00F71918">
        <w:rPr>
          <w:rFonts w:ascii="ＭＳ 明朝" w:eastAsia="ＭＳ 明朝" w:hAnsi="ＭＳ 明朝" w:hint="eastAsia"/>
          <w:sz w:val="22"/>
        </w:rPr>
        <w:t>特に看護師</w:t>
      </w:r>
      <w:r w:rsidR="005438A7">
        <w:rPr>
          <w:rFonts w:ascii="ＭＳ 明朝" w:eastAsia="ＭＳ 明朝" w:hAnsi="ＭＳ 明朝" w:hint="eastAsia"/>
          <w:sz w:val="22"/>
        </w:rPr>
        <w:t>）</w:t>
      </w:r>
      <w:r w:rsidR="00A47CF8" w:rsidRPr="00F71918">
        <w:rPr>
          <w:rFonts w:ascii="ＭＳ 明朝" w:eastAsia="ＭＳ 明朝" w:hAnsi="ＭＳ 明朝" w:hint="eastAsia"/>
          <w:sz w:val="22"/>
        </w:rPr>
        <w:t>の</w:t>
      </w:r>
      <w:r w:rsidR="005438A7">
        <w:rPr>
          <w:rFonts w:ascii="ＭＳ 明朝" w:eastAsia="ＭＳ 明朝" w:hAnsi="ＭＳ 明朝" w:hint="eastAsia"/>
          <w:sz w:val="22"/>
        </w:rPr>
        <w:t>皆様においては、</w:t>
      </w:r>
      <w:r w:rsidR="00CE2C91" w:rsidRPr="00F71918">
        <w:rPr>
          <w:rFonts w:ascii="ＭＳ 明朝" w:eastAsia="ＭＳ 明朝" w:hAnsi="ＭＳ 明朝" w:hint="eastAsia"/>
          <w:sz w:val="22"/>
        </w:rPr>
        <w:t>人手不足により負担が増している</w:t>
      </w:r>
      <w:r w:rsidR="005438A7">
        <w:rPr>
          <w:rFonts w:ascii="ＭＳ 明朝" w:eastAsia="ＭＳ 明朝" w:hAnsi="ＭＳ 明朝" w:hint="eastAsia"/>
          <w:sz w:val="22"/>
        </w:rPr>
        <w:t>にもかかわらず</w:t>
      </w:r>
      <w:r w:rsidR="00C83F3F" w:rsidRPr="00F71918">
        <w:rPr>
          <w:rFonts w:ascii="ＭＳ 明朝" w:eastAsia="ＭＳ 明朝" w:hAnsi="ＭＳ 明朝" w:hint="eastAsia"/>
          <w:sz w:val="22"/>
        </w:rPr>
        <w:t>、</w:t>
      </w:r>
      <w:r w:rsidRPr="00F71918">
        <w:rPr>
          <w:rFonts w:ascii="ＭＳ 明朝" w:eastAsia="ＭＳ 明朝" w:hAnsi="ＭＳ 明朝" w:hint="eastAsia"/>
          <w:sz w:val="22"/>
        </w:rPr>
        <w:t>病室</w:t>
      </w:r>
      <w:r w:rsidR="00C83F3F" w:rsidRPr="00F71918">
        <w:rPr>
          <w:rFonts w:ascii="ＭＳ 明朝" w:eastAsia="ＭＳ 明朝" w:hAnsi="ＭＳ 明朝" w:hint="eastAsia"/>
          <w:sz w:val="22"/>
        </w:rPr>
        <w:t>の</w:t>
      </w:r>
      <w:r w:rsidR="009A1E8E" w:rsidRPr="00F71918">
        <w:rPr>
          <w:rFonts w:ascii="ＭＳ 明朝" w:eastAsia="ＭＳ 明朝" w:hAnsi="ＭＳ 明朝" w:hint="eastAsia"/>
          <w:sz w:val="22"/>
        </w:rPr>
        <w:t>消毒</w:t>
      </w:r>
      <w:r w:rsidR="00C83F3F" w:rsidRPr="00F71918">
        <w:rPr>
          <w:rFonts w:ascii="ＭＳ 明朝" w:eastAsia="ＭＳ 明朝" w:hAnsi="ＭＳ 明朝" w:hint="eastAsia"/>
          <w:sz w:val="22"/>
        </w:rPr>
        <w:t>・</w:t>
      </w:r>
      <w:r w:rsidR="009A1E8E" w:rsidRPr="00F71918">
        <w:rPr>
          <w:rFonts w:ascii="ＭＳ 明朝" w:eastAsia="ＭＳ 明朝" w:hAnsi="ＭＳ 明朝" w:hint="eastAsia"/>
          <w:sz w:val="22"/>
        </w:rPr>
        <w:t>清掃</w:t>
      </w:r>
      <w:r w:rsidR="00C83F3F" w:rsidRPr="00F71918">
        <w:rPr>
          <w:rFonts w:ascii="ＭＳ 明朝" w:eastAsia="ＭＳ 明朝" w:hAnsi="ＭＳ 明朝" w:hint="eastAsia"/>
          <w:sz w:val="22"/>
        </w:rPr>
        <w:t>など</w:t>
      </w:r>
      <w:r w:rsidRPr="00F71918">
        <w:rPr>
          <w:rFonts w:ascii="ＭＳ 明朝" w:eastAsia="ＭＳ 明朝" w:hAnsi="ＭＳ 明朝" w:hint="eastAsia"/>
          <w:sz w:val="22"/>
        </w:rPr>
        <w:t>通常行っていない業務</w:t>
      </w:r>
      <w:r w:rsidR="00A47CF8" w:rsidRPr="00F71918">
        <w:rPr>
          <w:rFonts w:ascii="ＭＳ 明朝" w:eastAsia="ＭＳ 明朝" w:hAnsi="ＭＳ 明朝" w:hint="eastAsia"/>
          <w:sz w:val="22"/>
        </w:rPr>
        <w:t>まで受け持つなど、</w:t>
      </w:r>
      <w:r w:rsidR="005438A7">
        <w:rPr>
          <w:rFonts w:ascii="ＭＳ 明朝" w:eastAsia="ＭＳ 明朝" w:hAnsi="ＭＳ 明朝" w:hint="eastAsia"/>
          <w:sz w:val="22"/>
        </w:rPr>
        <w:t>さらに</w:t>
      </w:r>
      <w:r w:rsidR="00A47CF8" w:rsidRPr="00F71918">
        <w:rPr>
          <w:rFonts w:ascii="ＭＳ 明朝" w:eastAsia="ＭＳ 明朝" w:hAnsi="ＭＳ 明朝" w:hint="eastAsia"/>
          <w:sz w:val="22"/>
        </w:rPr>
        <w:t>多くの負担を</w:t>
      </w:r>
      <w:r w:rsidR="009A1E8E" w:rsidRPr="00F71918">
        <w:rPr>
          <w:rFonts w:ascii="ＭＳ 明朝" w:eastAsia="ＭＳ 明朝" w:hAnsi="ＭＳ 明朝" w:hint="eastAsia"/>
          <w:sz w:val="22"/>
        </w:rPr>
        <w:t>負</w:t>
      </w:r>
      <w:r w:rsidR="00A47CF8" w:rsidRPr="00F71918">
        <w:rPr>
          <w:rFonts w:ascii="ＭＳ 明朝" w:eastAsia="ＭＳ 明朝" w:hAnsi="ＭＳ 明朝" w:hint="eastAsia"/>
          <w:sz w:val="22"/>
        </w:rPr>
        <w:t>って</w:t>
      </w:r>
      <w:r w:rsidR="004B3214">
        <w:rPr>
          <w:rFonts w:ascii="ＭＳ 明朝" w:eastAsia="ＭＳ 明朝" w:hAnsi="ＭＳ 明朝" w:hint="eastAsia"/>
          <w:sz w:val="22"/>
        </w:rPr>
        <w:t>おられるようです</w:t>
      </w:r>
      <w:r w:rsidR="00A47CF8" w:rsidRPr="00F71918">
        <w:rPr>
          <w:rFonts w:ascii="ＭＳ 明朝" w:eastAsia="ＭＳ 明朝" w:hAnsi="ＭＳ 明朝" w:hint="eastAsia"/>
          <w:sz w:val="22"/>
        </w:rPr>
        <w:t>。</w:t>
      </w:r>
    </w:p>
    <w:p w14:paraId="227D0E66" w14:textId="75D78B11" w:rsidR="00A47CF8" w:rsidRPr="00F71918" w:rsidRDefault="009A1E8E" w:rsidP="00CE2C91">
      <w:pPr>
        <w:rPr>
          <w:rFonts w:ascii="ＭＳ 明朝" w:eastAsia="ＭＳ 明朝" w:hAnsi="ＭＳ 明朝"/>
          <w:sz w:val="22"/>
        </w:rPr>
      </w:pPr>
      <w:r w:rsidRPr="00F71918">
        <w:rPr>
          <w:rFonts w:ascii="ＭＳ 明朝" w:eastAsia="ＭＳ 明朝" w:hAnsi="ＭＳ 明朝" w:hint="eastAsia"/>
          <w:sz w:val="22"/>
        </w:rPr>
        <w:t xml:space="preserve">　そのような</w:t>
      </w:r>
      <w:r w:rsidR="00774B47">
        <w:rPr>
          <w:rFonts w:ascii="ＭＳ 明朝" w:eastAsia="ＭＳ 明朝" w:hAnsi="ＭＳ 明朝" w:hint="eastAsia"/>
          <w:sz w:val="22"/>
        </w:rPr>
        <w:t>過重</w:t>
      </w:r>
      <w:r w:rsidR="001C5EA0" w:rsidRPr="00F71918">
        <w:rPr>
          <w:rFonts w:ascii="ＭＳ 明朝" w:eastAsia="ＭＳ 明朝" w:hAnsi="ＭＳ 明朝" w:hint="eastAsia"/>
          <w:sz w:val="22"/>
        </w:rPr>
        <w:t>な負担や</w:t>
      </w:r>
      <w:r w:rsidRPr="00F71918">
        <w:rPr>
          <w:rFonts w:ascii="ＭＳ 明朝" w:eastAsia="ＭＳ 明朝" w:hAnsi="ＭＳ 明朝" w:hint="eastAsia"/>
          <w:sz w:val="22"/>
        </w:rPr>
        <w:t>感染リスクによ</w:t>
      </w:r>
      <w:r w:rsidR="00774B47">
        <w:rPr>
          <w:rFonts w:ascii="ＭＳ 明朝" w:eastAsia="ＭＳ 明朝" w:hAnsi="ＭＳ 明朝" w:hint="eastAsia"/>
          <w:sz w:val="22"/>
        </w:rPr>
        <w:t>り</w:t>
      </w:r>
      <w:r w:rsidRPr="00F71918">
        <w:rPr>
          <w:rFonts w:ascii="ＭＳ 明朝" w:eastAsia="ＭＳ 明朝" w:hAnsi="ＭＳ 明朝" w:hint="eastAsia"/>
          <w:sz w:val="22"/>
        </w:rPr>
        <w:t>ストレスが極限まで溜まってい</w:t>
      </w:r>
      <w:r w:rsidR="0022005E">
        <w:rPr>
          <w:rFonts w:ascii="ＭＳ 明朝" w:eastAsia="ＭＳ 明朝" w:hAnsi="ＭＳ 明朝" w:hint="eastAsia"/>
          <w:sz w:val="22"/>
        </w:rPr>
        <w:t>ながら</w:t>
      </w:r>
      <w:r w:rsidRPr="00F71918">
        <w:rPr>
          <w:rFonts w:ascii="ＭＳ 明朝" w:eastAsia="ＭＳ 明朝" w:hAnsi="ＭＳ 明朝" w:hint="eastAsia"/>
          <w:sz w:val="22"/>
        </w:rPr>
        <w:t>、</w:t>
      </w:r>
      <w:r w:rsidRPr="00F71918">
        <w:rPr>
          <w:rFonts w:ascii="ＭＳ 明朝" w:eastAsia="ＭＳ 明朝" w:hAnsi="ＭＳ 明朝"/>
          <w:sz w:val="22"/>
        </w:rPr>
        <w:t>それを相談できず</w:t>
      </w:r>
      <w:r w:rsidRPr="00F71918">
        <w:rPr>
          <w:rFonts w:ascii="ＭＳ 明朝" w:eastAsia="ＭＳ 明朝" w:hAnsi="ＭＳ 明朝" w:hint="eastAsia"/>
          <w:sz w:val="22"/>
        </w:rPr>
        <w:t>に一人で</w:t>
      </w:r>
      <w:r w:rsidRPr="00F71918">
        <w:rPr>
          <w:rFonts w:ascii="ＭＳ 明朝" w:eastAsia="ＭＳ 明朝" w:hAnsi="ＭＳ 明朝"/>
          <w:sz w:val="22"/>
        </w:rPr>
        <w:t>抱え込んでいる</w:t>
      </w:r>
      <w:r w:rsidR="00774B47">
        <w:rPr>
          <w:rFonts w:ascii="ＭＳ 明朝" w:eastAsia="ＭＳ 明朝" w:hAnsi="ＭＳ 明朝" w:hint="eastAsia"/>
          <w:sz w:val="22"/>
        </w:rPr>
        <w:t>方</w:t>
      </w:r>
      <w:r w:rsidR="00DB1972">
        <w:rPr>
          <w:rFonts w:ascii="ＭＳ 明朝" w:eastAsia="ＭＳ 明朝" w:hAnsi="ＭＳ 明朝" w:hint="eastAsia"/>
          <w:sz w:val="22"/>
        </w:rPr>
        <w:t>が</w:t>
      </w:r>
      <w:r w:rsidRPr="00F71918">
        <w:rPr>
          <w:rFonts w:ascii="ＭＳ 明朝" w:eastAsia="ＭＳ 明朝" w:hAnsi="ＭＳ 明朝" w:hint="eastAsia"/>
          <w:sz w:val="22"/>
        </w:rPr>
        <w:t>少なくない</w:t>
      </w:r>
      <w:r w:rsidR="003E6FBE">
        <w:rPr>
          <w:rFonts w:ascii="ＭＳ 明朝" w:eastAsia="ＭＳ 明朝" w:hAnsi="ＭＳ 明朝" w:hint="eastAsia"/>
          <w:sz w:val="22"/>
        </w:rPr>
        <w:t>のではないか</w:t>
      </w:r>
      <w:r w:rsidR="004B3214">
        <w:rPr>
          <w:rFonts w:ascii="ＭＳ 明朝" w:eastAsia="ＭＳ 明朝" w:hAnsi="ＭＳ 明朝" w:hint="eastAsia"/>
          <w:sz w:val="22"/>
        </w:rPr>
        <w:t>、</w:t>
      </w:r>
      <w:r w:rsidR="003E6FBE">
        <w:rPr>
          <w:rFonts w:ascii="ＭＳ 明朝" w:eastAsia="ＭＳ 明朝" w:hAnsi="ＭＳ 明朝" w:hint="eastAsia"/>
          <w:sz w:val="22"/>
        </w:rPr>
        <w:t>危惧されま</w:t>
      </w:r>
      <w:r w:rsidRPr="00F71918">
        <w:rPr>
          <w:rFonts w:ascii="ＭＳ 明朝" w:eastAsia="ＭＳ 明朝" w:hAnsi="ＭＳ 明朝" w:hint="eastAsia"/>
          <w:sz w:val="22"/>
        </w:rPr>
        <w:t>す。</w:t>
      </w:r>
    </w:p>
    <w:p w14:paraId="16BB25B0" w14:textId="3F9F0DE6" w:rsidR="009A1E8E" w:rsidRPr="00F71918" w:rsidRDefault="009A1E8E" w:rsidP="00CE2C91">
      <w:pPr>
        <w:rPr>
          <w:rFonts w:ascii="ＭＳ 明朝" w:eastAsia="ＭＳ 明朝" w:hAnsi="ＭＳ 明朝"/>
          <w:sz w:val="22"/>
        </w:rPr>
      </w:pPr>
      <w:r w:rsidRPr="00F71918">
        <w:rPr>
          <w:rFonts w:ascii="ＭＳ 明朝" w:eastAsia="ＭＳ 明朝" w:hAnsi="ＭＳ 明朝" w:hint="eastAsia"/>
          <w:sz w:val="22"/>
        </w:rPr>
        <w:t xml:space="preserve">　ついては、</w:t>
      </w:r>
      <w:r w:rsidR="00774B47">
        <w:rPr>
          <w:rFonts w:ascii="ＭＳ 明朝" w:eastAsia="ＭＳ 明朝" w:hAnsi="ＭＳ 明朝" w:hint="eastAsia"/>
          <w:sz w:val="22"/>
        </w:rPr>
        <w:t>適切なケア</w:t>
      </w:r>
      <w:r w:rsidR="0055664F">
        <w:rPr>
          <w:rFonts w:ascii="ＭＳ 明朝" w:eastAsia="ＭＳ 明朝" w:hAnsi="ＭＳ 明朝" w:hint="eastAsia"/>
          <w:sz w:val="22"/>
        </w:rPr>
        <w:t>が</w:t>
      </w:r>
      <w:r w:rsidR="00774B47">
        <w:rPr>
          <w:rFonts w:ascii="ＭＳ 明朝" w:eastAsia="ＭＳ 明朝" w:hAnsi="ＭＳ 明朝" w:hint="eastAsia"/>
          <w:sz w:val="22"/>
        </w:rPr>
        <w:t>ないまま離職したり</w:t>
      </w:r>
      <w:r w:rsidR="004B3214">
        <w:rPr>
          <w:rFonts w:ascii="ＭＳ 明朝" w:eastAsia="ＭＳ 明朝" w:hAnsi="ＭＳ 明朝" w:hint="eastAsia"/>
          <w:sz w:val="22"/>
        </w:rPr>
        <w:t>され</w:t>
      </w:r>
      <w:r w:rsidR="00774B47">
        <w:rPr>
          <w:rFonts w:ascii="ＭＳ 明朝" w:eastAsia="ＭＳ 明朝" w:hAnsi="ＭＳ 明朝" w:hint="eastAsia"/>
          <w:sz w:val="22"/>
        </w:rPr>
        <w:t>ることが</w:t>
      </w:r>
      <w:r w:rsidR="00513711" w:rsidRPr="00F71918">
        <w:rPr>
          <w:rFonts w:ascii="ＭＳ 明朝" w:eastAsia="ＭＳ 明朝" w:hAnsi="ＭＳ 明朝" w:hint="eastAsia"/>
          <w:sz w:val="22"/>
        </w:rPr>
        <w:t>な</w:t>
      </w:r>
      <w:r w:rsidR="001C5EA0" w:rsidRPr="00F71918">
        <w:rPr>
          <w:rFonts w:ascii="ＭＳ 明朝" w:eastAsia="ＭＳ 明朝" w:hAnsi="ＭＳ 明朝" w:hint="eastAsia"/>
          <w:sz w:val="22"/>
        </w:rPr>
        <w:t>いよう、</w:t>
      </w:r>
      <w:r w:rsidR="00774B47">
        <w:rPr>
          <w:rFonts w:ascii="ＭＳ 明朝" w:eastAsia="ＭＳ 明朝" w:hAnsi="ＭＳ 明朝" w:hint="eastAsia"/>
          <w:sz w:val="22"/>
        </w:rPr>
        <w:t>ご多忙の中ではありますが、</w:t>
      </w:r>
      <w:r w:rsidR="004B3214">
        <w:rPr>
          <w:rFonts w:ascii="ＭＳ 明朝" w:eastAsia="ＭＳ 明朝" w:hAnsi="ＭＳ 明朝" w:hint="eastAsia"/>
          <w:sz w:val="22"/>
        </w:rPr>
        <w:t>各</w:t>
      </w:r>
      <w:r w:rsidR="004B3214" w:rsidRPr="00F71918">
        <w:rPr>
          <w:rFonts w:ascii="ＭＳ 明朝" w:eastAsia="ＭＳ 明朝" w:hAnsi="ＭＳ 明朝" w:hint="eastAsia"/>
          <w:sz w:val="22"/>
        </w:rPr>
        <w:t>医療機関において</w:t>
      </w:r>
      <w:r w:rsidR="00513711" w:rsidRPr="00F71918">
        <w:rPr>
          <w:rFonts w:ascii="ＭＳ 明朝" w:eastAsia="ＭＳ 明朝" w:hAnsi="ＭＳ 明朝" w:hint="eastAsia"/>
          <w:sz w:val="22"/>
        </w:rPr>
        <w:t>看護師</w:t>
      </w:r>
      <w:r w:rsidR="00774B47">
        <w:rPr>
          <w:rFonts w:ascii="ＭＳ 明朝" w:eastAsia="ＭＳ 明朝" w:hAnsi="ＭＳ 明朝" w:hint="eastAsia"/>
          <w:sz w:val="22"/>
        </w:rPr>
        <w:t>等</w:t>
      </w:r>
      <w:r w:rsidR="00513711" w:rsidRPr="00F71918">
        <w:rPr>
          <w:rFonts w:ascii="ＭＳ 明朝" w:eastAsia="ＭＳ 明朝" w:hAnsi="ＭＳ 明朝" w:hint="eastAsia"/>
          <w:sz w:val="22"/>
        </w:rPr>
        <w:t>に対する</w:t>
      </w:r>
      <w:r w:rsidR="00774B47">
        <w:rPr>
          <w:rFonts w:ascii="ＭＳ 明朝" w:eastAsia="ＭＳ 明朝" w:hAnsi="ＭＳ 明朝" w:hint="eastAsia"/>
          <w:sz w:val="22"/>
        </w:rPr>
        <w:t>『</w:t>
      </w:r>
      <w:r w:rsidR="001C5EA0" w:rsidRPr="00F71918">
        <w:rPr>
          <w:rFonts w:ascii="ＭＳ 明朝" w:eastAsia="ＭＳ 明朝" w:hAnsi="ＭＳ 明朝" w:hint="eastAsia"/>
          <w:sz w:val="22"/>
        </w:rPr>
        <w:t>ストレスチェック</w:t>
      </w:r>
      <w:r w:rsidR="00774B47">
        <w:rPr>
          <w:rFonts w:ascii="ＭＳ 明朝" w:eastAsia="ＭＳ 明朝" w:hAnsi="ＭＳ 明朝" w:hint="eastAsia"/>
          <w:sz w:val="22"/>
        </w:rPr>
        <w:t>』（労働安全衛生法により</w:t>
      </w:r>
      <w:r w:rsidR="0040657B">
        <w:rPr>
          <w:rFonts w:ascii="ＭＳ 明朝" w:eastAsia="ＭＳ 明朝" w:hAnsi="ＭＳ 明朝" w:hint="eastAsia"/>
          <w:sz w:val="22"/>
        </w:rPr>
        <w:t>労働者数50人以上の事業所は年1回実施を義務付け</w:t>
      </w:r>
      <w:r w:rsidR="00774B47">
        <w:rPr>
          <w:rFonts w:ascii="ＭＳ 明朝" w:eastAsia="ＭＳ 明朝" w:hAnsi="ＭＳ 明朝" w:hint="eastAsia"/>
          <w:sz w:val="22"/>
        </w:rPr>
        <w:t>）</w:t>
      </w:r>
      <w:r w:rsidR="0040657B">
        <w:rPr>
          <w:rFonts w:ascii="ＭＳ 明朝" w:eastAsia="ＭＳ 明朝" w:hAnsi="ＭＳ 明朝" w:hint="eastAsia"/>
          <w:sz w:val="22"/>
        </w:rPr>
        <w:t>を適</w:t>
      </w:r>
      <w:r w:rsidR="0022005E">
        <w:rPr>
          <w:rFonts w:ascii="ＭＳ 明朝" w:eastAsia="ＭＳ 明朝" w:hAnsi="ＭＳ 明朝" w:hint="eastAsia"/>
          <w:sz w:val="22"/>
        </w:rPr>
        <w:t>時</w:t>
      </w:r>
      <w:r w:rsidR="0040657B">
        <w:rPr>
          <w:rFonts w:ascii="ＭＳ 明朝" w:eastAsia="ＭＳ 明朝" w:hAnsi="ＭＳ 明朝" w:hint="eastAsia"/>
          <w:sz w:val="22"/>
        </w:rPr>
        <w:t>に</w:t>
      </w:r>
      <w:r w:rsidR="001C5EA0" w:rsidRPr="00F71918">
        <w:rPr>
          <w:rFonts w:ascii="ＭＳ 明朝" w:eastAsia="ＭＳ 明朝" w:hAnsi="ＭＳ 明朝" w:hint="eastAsia"/>
          <w:sz w:val="22"/>
        </w:rPr>
        <w:t>実施</w:t>
      </w:r>
      <w:r w:rsidR="0040657B">
        <w:rPr>
          <w:rFonts w:ascii="ＭＳ 明朝" w:eastAsia="ＭＳ 明朝" w:hAnsi="ＭＳ 明朝" w:hint="eastAsia"/>
          <w:sz w:val="22"/>
        </w:rPr>
        <w:t>いただくよう</w:t>
      </w:r>
      <w:r w:rsidR="009C174B">
        <w:rPr>
          <w:rFonts w:ascii="ＭＳ 明朝" w:eastAsia="ＭＳ 明朝" w:hAnsi="ＭＳ 明朝" w:hint="eastAsia"/>
          <w:sz w:val="22"/>
        </w:rPr>
        <w:t>お勧めいたして</w:t>
      </w:r>
      <w:r w:rsidR="001C5EA0" w:rsidRPr="00F71918">
        <w:rPr>
          <w:rFonts w:ascii="ＭＳ 明朝" w:eastAsia="ＭＳ 明朝" w:hAnsi="ＭＳ 明朝" w:hint="eastAsia"/>
          <w:sz w:val="22"/>
        </w:rPr>
        <w:t>お</w:t>
      </w:r>
      <w:r w:rsidR="009C174B">
        <w:rPr>
          <w:rFonts w:ascii="ＭＳ 明朝" w:eastAsia="ＭＳ 明朝" w:hAnsi="ＭＳ 明朝" w:hint="eastAsia"/>
          <w:sz w:val="22"/>
        </w:rPr>
        <w:t>り</w:t>
      </w:r>
      <w:r w:rsidR="001C5EA0" w:rsidRPr="00F71918">
        <w:rPr>
          <w:rFonts w:ascii="ＭＳ 明朝" w:eastAsia="ＭＳ 明朝" w:hAnsi="ＭＳ 明朝" w:hint="eastAsia"/>
          <w:sz w:val="22"/>
        </w:rPr>
        <w:t>ます。</w:t>
      </w:r>
    </w:p>
    <w:p w14:paraId="7D4764BD" w14:textId="7574A666" w:rsidR="001C5EA0" w:rsidRPr="00F71918" w:rsidRDefault="00513711" w:rsidP="00CE2C91">
      <w:pPr>
        <w:rPr>
          <w:rFonts w:ascii="ＭＳ 明朝" w:eastAsia="ＭＳ 明朝" w:hAnsi="ＭＳ 明朝"/>
          <w:sz w:val="22"/>
        </w:rPr>
      </w:pPr>
      <w:r w:rsidRPr="00F71918">
        <w:rPr>
          <w:rFonts w:ascii="ＭＳ 明朝" w:eastAsia="ＭＳ 明朝" w:hAnsi="ＭＳ 明朝" w:hint="eastAsia"/>
          <w:sz w:val="22"/>
        </w:rPr>
        <w:t xml:space="preserve">　なお、実施に当たっては下記を参考に</w:t>
      </w:r>
      <w:r w:rsidR="00F71918">
        <w:rPr>
          <w:rFonts w:ascii="ＭＳ 明朝" w:eastAsia="ＭＳ 明朝" w:hAnsi="ＭＳ 明朝" w:hint="eastAsia"/>
          <w:sz w:val="22"/>
        </w:rPr>
        <w:t>していただ</w:t>
      </w:r>
      <w:r w:rsidR="004B3214">
        <w:rPr>
          <w:rFonts w:ascii="ＭＳ 明朝" w:eastAsia="ＭＳ 明朝" w:hAnsi="ＭＳ 明朝" w:hint="eastAsia"/>
          <w:sz w:val="22"/>
        </w:rPr>
        <w:t>き</w:t>
      </w:r>
      <w:r w:rsidR="00F71918">
        <w:rPr>
          <w:rFonts w:ascii="ＭＳ 明朝" w:eastAsia="ＭＳ 明朝" w:hAnsi="ＭＳ 明朝" w:hint="eastAsia"/>
          <w:sz w:val="22"/>
        </w:rPr>
        <w:t>、ご不明な点があれば、遠慮なく当センター</w:t>
      </w:r>
      <w:r w:rsidR="0022005E">
        <w:rPr>
          <w:rFonts w:ascii="ＭＳ 明朝" w:eastAsia="ＭＳ 明朝" w:hAnsi="ＭＳ 明朝" w:hint="eastAsia"/>
          <w:sz w:val="22"/>
        </w:rPr>
        <w:t>まで</w:t>
      </w:r>
      <w:r w:rsidR="00F71918">
        <w:rPr>
          <w:rFonts w:ascii="ＭＳ 明朝" w:eastAsia="ＭＳ 明朝" w:hAnsi="ＭＳ 明朝" w:hint="eastAsia"/>
          <w:sz w:val="22"/>
        </w:rPr>
        <w:t>お問合わせ願います</w:t>
      </w:r>
      <w:r w:rsidRPr="00F71918">
        <w:rPr>
          <w:rFonts w:ascii="ＭＳ 明朝" w:eastAsia="ＭＳ 明朝" w:hAnsi="ＭＳ 明朝" w:hint="eastAsia"/>
          <w:sz w:val="22"/>
        </w:rPr>
        <w:t>。</w:t>
      </w:r>
    </w:p>
    <w:p w14:paraId="4A489147" w14:textId="6F06815E" w:rsidR="00513711" w:rsidRDefault="00513711" w:rsidP="00CE2C91">
      <w:pPr>
        <w:rPr>
          <w:rFonts w:ascii="ＭＳ 明朝" w:eastAsia="ＭＳ 明朝" w:hAnsi="ＭＳ 明朝"/>
          <w:sz w:val="22"/>
        </w:rPr>
      </w:pPr>
    </w:p>
    <w:p w14:paraId="16E4A43C" w14:textId="5644C8C3" w:rsidR="00513711" w:rsidRPr="00F71918" w:rsidRDefault="00513711" w:rsidP="00513711">
      <w:pPr>
        <w:ind w:firstLineChars="100" w:firstLine="211"/>
        <w:rPr>
          <w:rFonts w:ascii="ＭＳ 明朝" w:eastAsia="ＭＳ 明朝" w:hAnsi="ＭＳ 明朝"/>
          <w:sz w:val="22"/>
        </w:rPr>
      </w:pPr>
      <w:r w:rsidRPr="00F71918">
        <w:rPr>
          <w:rFonts w:ascii="ＭＳ 明朝" w:eastAsia="ＭＳ 明朝" w:hAnsi="ＭＳ 明朝" w:hint="eastAsia"/>
          <w:sz w:val="22"/>
        </w:rPr>
        <w:t>【ストレスチェックを行うに当たっての相談先】</w:t>
      </w:r>
    </w:p>
    <w:p w14:paraId="3F4527ED" w14:textId="0C486484" w:rsidR="00884778" w:rsidRPr="00F71918" w:rsidRDefault="00513711" w:rsidP="004B3214">
      <w:pPr>
        <w:ind w:firstLineChars="100" w:firstLine="211"/>
        <w:jc w:val="left"/>
        <w:rPr>
          <w:rFonts w:ascii="ＭＳ 明朝" w:eastAsia="ＭＳ 明朝" w:hAnsi="ＭＳ 明朝"/>
          <w:sz w:val="22"/>
        </w:rPr>
      </w:pPr>
      <w:r w:rsidRPr="00F71918">
        <w:rPr>
          <w:rFonts w:ascii="ＭＳ 明朝" w:eastAsia="ＭＳ 明朝" w:hAnsi="ＭＳ 明朝"/>
          <w:sz w:val="22"/>
        </w:rPr>
        <w:t>「ストレスチェック制度サポートダイヤル」</w:t>
      </w:r>
      <w:r w:rsidR="0040657B">
        <w:rPr>
          <w:rFonts w:ascii="ＭＳ 明朝" w:eastAsia="ＭＳ 明朝" w:hAnsi="ＭＳ 明朝" w:hint="eastAsia"/>
          <w:sz w:val="22"/>
        </w:rPr>
        <w:t>＜全国共通0570-031050＞</w:t>
      </w:r>
    </w:p>
    <w:p w14:paraId="43165317" w14:textId="1E2F6935" w:rsidR="00884778" w:rsidRPr="00884778" w:rsidRDefault="00513711" w:rsidP="00884778">
      <w:pPr>
        <w:ind w:firstLineChars="100" w:firstLine="211"/>
        <w:rPr>
          <w:rFonts w:ascii="ＭＳ 明朝" w:eastAsia="ＭＳ 明朝" w:hAnsi="ＭＳ 明朝"/>
          <w:color w:val="0563C1" w:themeColor="hyperlink"/>
          <w:sz w:val="22"/>
          <w:u w:val="single"/>
        </w:rPr>
      </w:pPr>
      <w:r w:rsidRPr="00F71918">
        <w:rPr>
          <w:rFonts w:ascii="ＭＳ 明朝" w:eastAsia="ＭＳ 明朝" w:hAnsi="ＭＳ 明朝"/>
          <w:sz w:val="22"/>
        </w:rPr>
        <w:t xml:space="preserve"> </w:t>
      </w:r>
      <w:hyperlink r:id="rId6" w:history="1">
        <w:r w:rsidRPr="00F71918">
          <w:rPr>
            <w:rStyle w:val="a3"/>
            <w:rFonts w:ascii="ＭＳ 明朝" w:eastAsia="ＭＳ 明朝" w:hAnsi="ＭＳ 明朝"/>
            <w:sz w:val="22"/>
          </w:rPr>
          <w:t>https://www.johas.go.jp/sangyouhoken/helpline/tabid/1008/Default.aspx</w:t>
        </w:r>
      </w:hyperlink>
    </w:p>
    <w:p w14:paraId="1C476EF6" w14:textId="794D565F" w:rsidR="00513711" w:rsidRDefault="004B3214" w:rsidP="00884778">
      <w:pPr>
        <w:ind w:leftChars="100" w:left="306" w:hangingChars="50" w:hanging="1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884778" w:rsidRPr="00884778">
        <w:rPr>
          <w:rFonts w:ascii="ＭＳ 明朝" w:eastAsia="ＭＳ 明朝" w:hAnsi="ＭＳ 明朝" w:hint="eastAsia"/>
          <w:sz w:val="22"/>
        </w:rPr>
        <w:t>熊本産業保健総合支援センター</w:t>
      </w:r>
      <w:r>
        <w:rPr>
          <w:rFonts w:ascii="ＭＳ 明朝" w:eastAsia="ＭＳ 明朝" w:hAnsi="ＭＳ 明朝" w:hint="eastAsia"/>
          <w:sz w:val="22"/>
        </w:rPr>
        <w:t>」＜</w:t>
      </w:r>
      <w:r w:rsidR="00884778" w:rsidRPr="00884778">
        <w:rPr>
          <w:rFonts w:ascii="ＭＳ 明朝" w:eastAsia="ＭＳ 明朝" w:hAnsi="ＭＳ 明朝" w:hint="eastAsia"/>
          <w:sz w:val="22"/>
        </w:rPr>
        <w:t>096-353-5480＞</w:t>
      </w:r>
      <w:hyperlink r:id="rId7" w:anchor="home" w:history="1">
        <w:r w:rsidR="00884778" w:rsidRPr="00775DA7">
          <w:rPr>
            <w:rStyle w:val="a3"/>
            <w:rFonts w:ascii="ＭＳ 明朝" w:eastAsia="ＭＳ 明朝" w:hAnsi="ＭＳ 明朝"/>
            <w:sz w:val="22"/>
          </w:rPr>
          <w:t>https://www.kumamotos.johas.go.jp/index.shtml#home</w:t>
        </w:r>
      </w:hyperlink>
    </w:p>
    <w:p w14:paraId="261389E9" w14:textId="77777777" w:rsidR="00884778" w:rsidRPr="00884778" w:rsidRDefault="00884778" w:rsidP="00513711">
      <w:pPr>
        <w:rPr>
          <w:rFonts w:ascii="ＭＳ 明朝" w:eastAsia="ＭＳ 明朝" w:hAnsi="ＭＳ 明朝"/>
          <w:sz w:val="22"/>
        </w:rPr>
      </w:pPr>
    </w:p>
    <w:p w14:paraId="2AAB542A" w14:textId="1B3C15A7" w:rsidR="00513711" w:rsidRPr="00F71918" w:rsidRDefault="00513711" w:rsidP="00513711">
      <w:pPr>
        <w:ind w:firstLineChars="100" w:firstLine="211"/>
        <w:rPr>
          <w:rFonts w:ascii="ＭＳ 明朝" w:eastAsia="ＭＳ 明朝" w:hAnsi="ＭＳ 明朝"/>
          <w:sz w:val="22"/>
        </w:rPr>
      </w:pPr>
      <w:r w:rsidRPr="00F71918">
        <w:rPr>
          <w:rFonts w:ascii="ＭＳ 明朝" w:eastAsia="ＭＳ 明朝" w:hAnsi="ＭＳ 明朝" w:hint="eastAsia"/>
          <w:sz w:val="22"/>
        </w:rPr>
        <w:t>【ストレスチェックに関するマニュアル等】（御参考）</w:t>
      </w:r>
    </w:p>
    <w:p w14:paraId="63781694" w14:textId="08FBE17B" w:rsidR="00FB2F8F" w:rsidRPr="00F71918" w:rsidRDefault="00513711" w:rsidP="00884778">
      <w:pPr>
        <w:rPr>
          <w:rFonts w:ascii="ＭＳ 明朝" w:eastAsia="ＭＳ 明朝" w:hAnsi="ＭＳ 明朝"/>
          <w:sz w:val="22"/>
        </w:rPr>
      </w:pPr>
      <w:r w:rsidRPr="00F71918">
        <w:rPr>
          <w:rFonts w:ascii="ＭＳ 明朝" w:eastAsia="ＭＳ 明朝" w:hAnsi="ＭＳ 明朝"/>
          <w:sz w:val="22"/>
        </w:rPr>
        <w:t xml:space="preserve"> 1. ストレスチェック制度　簡単！マニュアル（2019年7月更新）</w:t>
      </w:r>
    </w:p>
    <w:p w14:paraId="25CD0D8D" w14:textId="16C5CC72" w:rsidR="00513711" w:rsidRDefault="00513711" w:rsidP="00513711">
      <w:pPr>
        <w:rPr>
          <w:rStyle w:val="a3"/>
          <w:rFonts w:ascii="ＭＳ 明朝" w:eastAsia="ＭＳ 明朝" w:hAnsi="ＭＳ 明朝"/>
          <w:sz w:val="22"/>
        </w:rPr>
      </w:pPr>
      <w:r w:rsidRPr="00F71918">
        <w:rPr>
          <w:rFonts w:ascii="ＭＳ 明朝" w:eastAsia="ＭＳ 明朝" w:hAnsi="ＭＳ 明朝"/>
          <w:sz w:val="22"/>
        </w:rPr>
        <w:t xml:space="preserve"> </w:t>
      </w:r>
      <w:r w:rsidRPr="00F71918">
        <w:rPr>
          <w:rFonts w:ascii="ＭＳ 明朝" w:eastAsia="ＭＳ 明朝" w:hAnsi="ＭＳ 明朝" w:hint="eastAsia"/>
          <w:sz w:val="22"/>
        </w:rPr>
        <w:t xml:space="preserve">　</w:t>
      </w:r>
      <w:hyperlink r:id="rId8" w:history="1">
        <w:r w:rsidR="00FB2F8F" w:rsidRPr="00F71918">
          <w:rPr>
            <w:rStyle w:val="a3"/>
            <w:rFonts w:ascii="ＭＳ 明朝" w:eastAsia="ＭＳ 明朝" w:hAnsi="ＭＳ 明朝"/>
            <w:sz w:val="22"/>
          </w:rPr>
          <w:t>https://www.mhlw.go.jp/content/000533965.pdf</w:t>
        </w:r>
      </w:hyperlink>
    </w:p>
    <w:p w14:paraId="3D40E09F" w14:textId="77777777" w:rsidR="00884778" w:rsidRPr="00F71918" w:rsidRDefault="00884778" w:rsidP="00513711">
      <w:pPr>
        <w:rPr>
          <w:rFonts w:ascii="ＭＳ 明朝" w:eastAsia="ＭＳ 明朝" w:hAnsi="ＭＳ 明朝"/>
          <w:sz w:val="22"/>
        </w:rPr>
      </w:pPr>
    </w:p>
    <w:p w14:paraId="5AC43F8D" w14:textId="596FB838" w:rsidR="00FB2F8F" w:rsidRPr="00F71918" w:rsidRDefault="00513711" w:rsidP="00884778">
      <w:pPr>
        <w:ind w:firstLineChars="50" w:firstLine="105"/>
        <w:rPr>
          <w:rFonts w:ascii="ＭＳ 明朝" w:eastAsia="ＭＳ 明朝" w:hAnsi="ＭＳ 明朝"/>
          <w:sz w:val="22"/>
        </w:rPr>
      </w:pPr>
      <w:r w:rsidRPr="00F71918">
        <w:rPr>
          <w:rFonts w:ascii="ＭＳ 明朝" w:eastAsia="ＭＳ 明朝" w:hAnsi="ＭＳ 明朝"/>
          <w:sz w:val="22"/>
        </w:rPr>
        <w:t>2. ストレスチェック実施マニュアル（2019年7月改訂）</w:t>
      </w:r>
    </w:p>
    <w:p w14:paraId="771EC0AC" w14:textId="11E9CAA1" w:rsidR="00513711" w:rsidRDefault="00513711" w:rsidP="00FB2F8F">
      <w:pPr>
        <w:ind w:firstLineChars="100" w:firstLine="211"/>
        <w:rPr>
          <w:rStyle w:val="a3"/>
          <w:rFonts w:ascii="ＭＳ 明朝" w:eastAsia="ＭＳ 明朝" w:hAnsi="ＭＳ 明朝"/>
          <w:sz w:val="22"/>
        </w:rPr>
      </w:pPr>
      <w:r w:rsidRPr="00F71918">
        <w:rPr>
          <w:rFonts w:ascii="ＭＳ 明朝" w:eastAsia="ＭＳ 明朝" w:hAnsi="ＭＳ 明朝"/>
          <w:sz w:val="22"/>
        </w:rPr>
        <w:t xml:space="preserve"> </w:t>
      </w:r>
      <w:hyperlink r:id="rId9" w:history="1">
        <w:r w:rsidR="00FB2F8F" w:rsidRPr="00F71918">
          <w:rPr>
            <w:rStyle w:val="a3"/>
            <w:rFonts w:ascii="ＭＳ 明朝" w:eastAsia="ＭＳ 明朝" w:hAnsi="ＭＳ 明朝"/>
            <w:sz w:val="22"/>
          </w:rPr>
          <w:t>https://www.mhlw.go.jp/content/000533925.pdf</w:t>
        </w:r>
      </w:hyperlink>
    </w:p>
    <w:p w14:paraId="510F483F" w14:textId="77777777" w:rsidR="00884778" w:rsidRPr="00F71918" w:rsidRDefault="00884778" w:rsidP="00FB2F8F">
      <w:pPr>
        <w:ind w:firstLineChars="100" w:firstLine="211"/>
        <w:rPr>
          <w:rFonts w:ascii="ＭＳ 明朝" w:eastAsia="ＭＳ 明朝" w:hAnsi="ＭＳ 明朝"/>
          <w:sz w:val="22"/>
        </w:rPr>
      </w:pPr>
    </w:p>
    <w:p w14:paraId="41D60E49" w14:textId="35C6DCA4" w:rsidR="00FB2F8F" w:rsidRPr="00F71918" w:rsidRDefault="00FB2F8F" w:rsidP="00FB2F8F">
      <w:pPr>
        <w:ind w:firstLineChars="50" w:firstLine="105"/>
        <w:rPr>
          <w:rFonts w:ascii="ＭＳ 明朝" w:eastAsia="ＭＳ 明朝" w:hAnsi="ＭＳ 明朝"/>
          <w:sz w:val="22"/>
        </w:rPr>
      </w:pPr>
      <w:r w:rsidRPr="00F71918">
        <w:rPr>
          <w:rFonts w:ascii="ＭＳ 明朝" w:eastAsia="ＭＳ 明朝" w:hAnsi="ＭＳ 明朝"/>
          <w:sz w:val="22"/>
        </w:rPr>
        <w:t>3. ストレスチェックプログラム　ダウンロードサイト</w:t>
      </w:r>
    </w:p>
    <w:p w14:paraId="290B3FF1" w14:textId="66AF4A87" w:rsidR="00FB2F8F" w:rsidRPr="00F71918" w:rsidRDefault="00F71918" w:rsidP="00F71918">
      <w:pPr>
        <w:ind w:leftChars="100" w:left="201" w:firstLineChars="50" w:firstLine="1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FB2F8F" w:rsidRPr="00F71918">
        <w:rPr>
          <w:rFonts w:ascii="ＭＳ 明朝" w:eastAsia="ＭＳ 明朝" w:hAnsi="ＭＳ 明朝" w:hint="eastAsia"/>
          <w:sz w:val="22"/>
        </w:rPr>
        <w:t>ストレスチェック制度が事業者にて円滑に導入できるよう、</w:t>
      </w:r>
      <w:r w:rsidR="00FB2F8F" w:rsidRPr="00F71918">
        <w:rPr>
          <w:rFonts w:ascii="ＭＳ 明朝" w:eastAsia="ＭＳ 明朝" w:hAnsi="ＭＳ 明朝"/>
          <w:sz w:val="22"/>
        </w:rPr>
        <w:t>ストレスチェックの受検、ストレスチェックの結果出力、集団分析等が出来るプログラ</w:t>
      </w:r>
      <w:r w:rsidR="00FB2F8F" w:rsidRPr="00F71918">
        <w:rPr>
          <w:rFonts w:ascii="ＭＳ 明朝" w:eastAsia="ＭＳ 明朝" w:hAnsi="ＭＳ 明朝" w:hint="eastAsia"/>
          <w:sz w:val="22"/>
        </w:rPr>
        <w:t>ム</w:t>
      </w:r>
      <w:r w:rsidR="00FB2F8F" w:rsidRPr="00F71918">
        <w:rPr>
          <w:rFonts w:ascii="ＭＳ 明朝" w:eastAsia="ＭＳ 明朝" w:hAnsi="ＭＳ 明朝"/>
          <w:sz w:val="22"/>
        </w:rPr>
        <w:t>「厚生労働省版ストレスチェック実施プログラム」を厚生労働省にて無料で配布してい</w:t>
      </w:r>
      <w:r w:rsidR="00FB2F8F" w:rsidRPr="00F71918">
        <w:rPr>
          <w:rFonts w:ascii="ＭＳ 明朝" w:eastAsia="ＭＳ 明朝" w:hAnsi="ＭＳ 明朝" w:hint="eastAsia"/>
          <w:sz w:val="22"/>
        </w:rPr>
        <w:t>ます。</w:t>
      </w:r>
    </w:p>
    <w:p w14:paraId="3CF942DB" w14:textId="0118F9DC" w:rsidR="00FB2F8F" w:rsidRDefault="00D820F8" w:rsidP="004B3214">
      <w:pPr>
        <w:ind w:leftChars="100" w:left="201" w:firstLineChars="100" w:firstLine="201"/>
        <w:rPr>
          <w:rFonts w:ascii="ＭＳ 明朝" w:eastAsia="ＭＳ 明朝" w:hAnsi="ＭＳ 明朝"/>
          <w:sz w:val="22"/>
        </w:rPr>
      </w:pPr>
      <w:hyperlink r:id="rId10" w:history="1">
        <w:r w:rsidR="005438A7" w:rsidRPr="00775DA7">
          <w:rPr>
            <w:rStyle w:val="a3"/>
            <w:rFonts w:ascii="ＭＳ 明朝" w:eastAsia="ＭＳ 明朝" w:hAnsi="ＭＳ 明朝"/>
            <w:sz w:val="22"/>
          </w:rPr>
          <w:t>https://www.mhlw.go.jp/file/04-Houdouhappyou-11303000-Roudoukijunkyokuanzeneiseibu-Roudoueiseika/0000172184.pdf</w:t>
        </w:r>
      </w:hyperlink>
    </w:p>
    <w:p w14:paraId="36360ABF" w14:textId="5CF7AC11" w:rsidR="00C57E9A" w:rsidRDefault="00C57E9A" w:rsidP="004B3214">
      <w:pPr>
        <w:ind w:leftChars="100" w:left="201" w:firstLineChars="100" w:firstLine="231"/>
        <w:rPr>
          <w:rFonts w:ascii="ＭＳ 明朝" w:eastAsia="ＭＳ 明朝" w:hAnsi="ＭＳ 明朝"/>
          <w:sz w:val="22"/>
        </w:rPr>
      </w:pPr>
      <w:r w:rsidRPr="00C57E9A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4033" wp14:editId="61C940DE">
                <wp:simplePos x="0" y="0"/>
                <wp:positionH relativeFrom="column">
                  <wp:posOffset>2476500</wp:posOffset>
                </wp:positionH>
                <wp:positionV relativeFrom="paragraph">
                  <wp:posOffset>121920</wp:posOffset>
                </wp:positionV>
                <wp:extent cx="3133725" cy="1057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459A39" w14:textId="02F7857E" w:rsidR="00C57E9A" w:rsidRDefault="00C57E9A" w:rsidP="001B55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C57E9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【熊本県医療勤務環境改善支援センター】</w:t>
                            </w:r>
                          </w:p>
                          <w:p w14:paraId="6CC8D46A" w14:textId="57D17892" w:rsidR="001B5533" w:rsidRDefault="001B5533" w:rsidP="00C57E9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住所：熊本市中央区花畑町１番13号</w:t>
                            </w:r>
                          </w:p>
                          <w:p w14:paraId="1A0B4FBC" w14:textId="6998230C" w:rsidR="001B5533" w:rsidRPr="00C57E9A" w:rsidRDefault="001B5533" w:rsidP="00C57E9A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　　（熊本県医師会館5階）</w:t>
                            </w:r>
                          </w:p>
                          <w:p w14:paraId="2590560F" w14:textId="35FFE79A" w:rsidR="00C57E9A" w:rsidRDefault="00C57E9A" w:rsidP="001B553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1B553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48"/>
                                <w:kern w:val="0"/>
                                <w:szCs w:val="21"/>
                                <w:fitText w:val="412" w:id="-1844712448"/>
                              </w:rPr>
                              <w:t>TE</w:t>
                            </w:r>
                            <w:r w:rsidRPr="001B553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  <w:fitText w:val="412" w:id="-1844712448"/>
                              </w:rPr>
                              <w:t>L</w:t>
                            </w:r>
                            <w:r w:rsidRPr="00C57E9A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C57E9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096-354-3848</w:t>
                            </w:r>
                            <w:r w:rsidR="001B553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C57E9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FAX</w:t>
                            </w:r>
                            <w:r w:rsidRPr="00C57E9A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C57E9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096-354-388</w:t>
                            </w:r>
                            <w:r w:rsidRPr="00C57E9A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5</w:t>
                            </w:r>
                          </w:p>
                          <w:p w14:paraId="5AAE8A3D" w14:textId="29D26734" w:rsidR="00C57E9A" w:rsidRPr="00C57E9A" w:rsidRDefault="00C57E9A" w:rsidP="00C57E9A">
                            <w:pPr>
                              <w:ind w:firstLineChars="100" w:firstLine="20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-mail:i-kinmukaizen@kumamoto.email.ne.jp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4033" id="正方形/長方形 2" o:spid="_x0000_s1026" style="position:absolute;left:0;text-align:left;margin-left:195pt;margin-top:9.6pt;width:246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" fillcolor="window" strokecolor="#002060" strokeweight="1pt">
                <v:textbox>
                  <w:txbxContent>
                    <w:p w14:paraId="08459A39" w14:textId="02F7857E" w:rsidR="00C57E9A" w:rsidRDefault="00C57E9A" w:rsidP="001B553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C57E9A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【熊本県医療勤務環境改善支援センター】</w:t>
                      </w:r>
                    </w:p>
                    <w:p w14:paraId="6CC8D46A" w14:textId="57D17892" w:rsidR="001B5533" w:rsidRDefault="001B5533" w:rsidP="00C57E9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住所：熊本市中央区花畑町１番13号</w:t>
                      </w:r>
                    </w:p>
                    <w:p w14:paraId="1A0B4FBC" w14:textId="6998230C" w:rsidR="001B5533" w:rsidRPr="00C57E9A" w:rsidRDefault="001B5533" w:rsidP="00C57E9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　　（熊本県医師会館5階）</w:t>
                      </w:r>
                    </w:p>
                    <w:p w14:paraId="2590560F" w14:textId="35FFE79A" w:rsidR="00C57E9A" w:rsidRDefault="00C57E9A" w:rsidP="001B553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1B5533">
                        <w:rPr>
                          <w:rFonts w:ascii="ＭＳ ゴシック" w:eastAsia="ＭＳ ゴシック" w:hAnsi="ＭＳ ゴシック" w:hint="eastAsia"/>
                          <w:color w:val="000000"/>
                          <w:spacing w:val="48"/>
                          <w:kern w:val="0"/>
                          <w:szCs w:val="21"/>
                          <w:fitText w:val="412" w:id="-1844712448"/>
                        </w:rPr>
                        <w:t>TE</w:t>
                      </w:r>
                      <w:r w:rsidRPr="001B5533">
                        <w:rPr>
                          <w:rFonts w:ascii="ＭＳ ゴシック" w:eastAsia="ＭＳ ゴシック" w:hAnsi="ＭＳ ゴシック" w:hint="eastAsia"/>
                          <w:color w:val="000000"/>
                          <w:spacing w:val="2"/>
                          <w:kern w:val="0"/>
                          <w:szCs w:val="21"/>
                          <w:fitText w:val="412" w:id="-1844712448"/>
                        </w:rPr>
                        <w:t>L</w:t>
                      </w:r>
                      <w:r w:rsidRPr="00C57E9A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：</w:t>
                      </w:r>
                      <w:r w:rsidRPr="00C57E9A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096-354-3848</w:t>
                      </w:r>
                      <w:r w:rsidR="001B553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C57E9A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FAX</w:t>
                      </w:r>
                      <w:r w:rsidRPr="00C57E9A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：</w:t>
                      </w:r>
                      <w:r w:rsidRPr="00C57E9A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096-354-388</w:t>
                      </w:r>
                      <w:r w:rsidRPr="00C57E9A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5</w:t>
                      </w:r>
                    </w:p>
                    <w:p w14:paraId="5AAE8A3D" w14:textId="29D26734" w:rsidR="00C57E9A" w:rsidRPr="00C57E9A" w:rsidRDefault="00C57E9A" w:rsidP="00C57E9A">
                      <w:pPr>
                        <w:ind w:firstLineChars="100" w:firstLine="201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E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-mail:i-kinmukaizen@kumamoto.email.ne.jp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08DBCC07" w14:textId="7388AA3C" w:rsidR="00C57E9A" w:rsidRPr="000E0F20" w:rsidRDefault="00C57E9A" w:rsidP="004B3214">
      <w:pPr>
        <w:ind w:leftChars="100" w:left="201" w:firstLineChars="100" w:firstLine="211"/>
        <w:rPr>
          <w:rFonts w:ascii="ＭＳ 明朝" w:eastAsia="ＭＳ 明朝" w:hAnsi="ＭＳ 明朝"/>
          <w:sz w:val="22"/>
        </w:rPr>
      </w:pPr>
    </w:p>
    <w:sectPr w:rsidR="00C57E9A" w:rsidRPr="000E0F20" w:rsidSect="001B5533">
      <w:pgSz w:w="11906" w:h="16838" w:code="9"/>
      <w:pgMar w:top="1701" w:right="1531" w:bottom="1701" w:left="1531" w:header="851" w:footer="992" w:gutter="0"/>
      <w:cols w:space="425"/>
      <w:docGrid w:type="linesAndChars" w:linePitch="292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EE0D" w14:textId="77777777" w:rsidR="00D820F8" w:rsidRDefault="00D820F8" w:rsidP="003E6FBE">
      <w:r>
        <w:separator/>
      </w:r>
    </w:p>
  </w:endnote>
  <w:endnote w:type="continuationSeparator" w:id="0">
    <w:p w14:paraId="0A5CE38D" w14:textId="77777777" w:rsidR="00D820F8" w:rsidRDefault="00D820F8" w:rsidP="003E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8315" w14:textId="77777777" w:rsidR="00D820F8" w:rsidRDefault="00D820F8" w:rsidP="003E6FBE">
      <w:r>
        <w:separator/>
      </w:r>
    </w:p>
  </w:footnote>
  <w:footnote w:type="continuationSeparator" w:id="0">
    <w:p w14:paraId="5F2F1AD8" w14:textId="77777777" w:rsidR="00D820F8" w:rsidRDefault="00D820F8" w:rsidP="003E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B2"/>
    <w:rsid w:val="000E0F20"/>
    <w:rsid w:val="001B5533"/>
    <w:rsid w:val="001C5EA0"/>
    <w:rsid w:val="0020346E"/>
    <w:rsid w:val="0022005E"/>
    <w:rsid w:val="002C005D"/>
    <w:rsid w:val="00307D1E"/>
    <w:rsid w:val="003E6FBE"/>
    <w:rsid w:val="0040657B"/>
    <w:rsid w:val="004B01F2"/>
    <w:rsid w:val="004B3214"/>
    <w:rsid w:val="00513711"/>
    <w:rsid w:val="005438A7"/>
    <w:rsid w:val="0055664F"/>
    <w:rsid w:val="00774B47"/>
    <w:rsid w:val="00822050"/>
    <w:rsid w:val="00884778"/>
    <w:rsid w:val="009A1E8E"/>
    <w:rsid w:val="009C174B"/>
    <w:rsid w:val="009F3C20"/>
    <w:rsid w:val="00A32EB2"/>
    <w:rsid w:val="00A47CF8"/>
    <w:rsid w:val="00B22940"/>
    <w:rsid w:val="00C57E9A"/>
    <w:rsid w:val="00C83F3F"/>
    <w:rsid w:val="00CE2C91"/>
    <w:rsid w:val="00D27784"/>
    <w:rsid w:val="00D820F8"/>
    <w:rsid w:val="00DB1972"/>
    <w:rsid w:val="00E72B4C"/>
    <w:rsid w:val="00F71918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CA96D"/>
  <w15:chartTrackingRefBased/>
  <w15:docId w15:val="{F5919499-8A6D-410D-9B5B-1C9F4C39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7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371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E6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FBE"/>
  </w:style>
  <w:style w:type="paragraph" w:styleId="a7">
    <w:name w:val="footer"/>
    <w:basedOn w:val="a"/>
    <w:link w:val="a8"/>
    <w:uiPriority w:val="99"/>
    <w:unhideWhenUsed/>
    <w:rsid w:val="003E6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FBE"/>
  </w:style>
  <w:style w:type="character" w:styleId="a9">
    <w:name w:val="FollowedHyperlink"/>
    <w:basedOn w:val="a0"/>
    <w:uiPriority w:val="99"/>
    <w:semiHidden/>
    <w:unhideWhenUsed/>
    <w:rsid w:val="00822050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B5533"/>
  </w:style>
  <w:style w:type="character" w:customStyle="1" w:styleId="ab">
    <w:name w:val="日付 (文字)"/>
    <w:basedOn w:val="a0"/>
    <w:link w:val="aa"/>
    <w:uiPriority w:val="99"/>
    <w:semiHidden/>
    <w:rsid w:val="001B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mhlw.go.jp/content/000533965.pdf" TargetMode="External" />
  <Relationship Id="rId3" Type="http://schemas.openxmlformats.org/officeDocument/2006/relationships/webSettings" Target="webSettings.xml" />
  <Relationship Id="rId7" Type="http://schemas.openxmlformats.org/officeDocument/2006/relationships/hyperlink" Target="https://www.kumamotos.johas.go.jp/index.shtml" TargetMode="External" />
  <Relationship Id="rId12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https://www.johas.go.jp/sangyouhoken/helpline/tabid/1008/Default.aspx" TargetMode="External" />
  <Relationship Id="rId11" Type="http://schemas.openxmlformats.org/officeDocument/2006/relationships/fontTable" Target="fontTable.xml" />
  <Relationship Id="rId5" Type="http://schemas.openxmlformats.org/officeDocument/2006/relationships/endnotes" Target="endnotes.xml" />
  <Relationship Id="rId10" Type="http://schemas.openxmlformats.org/officeDocument/2006/relationships/hyperlink" Target="https://www.mhlw.go.jp/file/04-Houdouhappyou-11303000-Roudoukijunkyokuanzeneiseibu-Roudoueiseika/0000172184.pdf" TargetMode="External" />
  <Relationship Id="rId4" Type="http://schemas.openxmlformats.org/officeDocument/2006/relationships/footnotes" Target="footnotes.xml" />
  <Relationship Id="rId9" Type="http://schemas.openxmlformats.org/officeDocument/2006/relationships/hyperlink" Target="https://www.mhlw.go.jp/content/000533925.pdf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